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6" w:rsidRPr="00E66009" w:rsidRDefault="00820996" w:rsidP="00820996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66009">
        <w:rPr>
          <w:rFonts w:ascii="Arial" w:hAnsi="Arial" w:cs="Arial"/>
          <w:sz w:val="18"/>
          <w:szCs w:val="18"/>
          <w:lang w:val="en-US"/>
        </w:rPr>
        <w:t xml:space="preserve">Name: </w:t>
      </w:r>
    </w:p>
    <w:p w:rsidR="00820996" w:rsidRPr="00E66009" w:rsidRDefault="00820996" w:rsidP="00820996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66009">
        <w:rPr>
          <w:rFonts w:ascii="Arial" w:hAnsi="Arial" w:cs="Arial"/>
          <w:sz w:val="18"/>
          <w:szCs w:val="18"/>
          <w:lang w:val="en-US"/>
        </w:rPr>
        <w:t xml:space="preserve">School: </w:t>
      </w:r>
    </w:p>
    <w:p w:rsidR="00820996" w:rsidRDefault="00820996" w:rsidP="008209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Mentor: </w:t>
      </w:r>
    </w:p>
    <w:p w:rsidR="00820996" w:rsidRDefault="00820996" w:rsidP="008209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Subject: </w:t>
      </w:r>
    </w:p>
    <w:p w:rsidR="00820996" w:rsidRDefault="00820996" w:rsidP="00820996">
      <w:pPr>
        <w:spacing w:after="0"/>
        <w:rPr>
          <w:rFonts w:ascii="Arial" w:hAnsi="Arial" w:cs="Arial"/>
          <w:sz w:val="18"/>
          <w:szCs w:val="18"/>
        </w:rPr>
      </w:pPr>
    </w:p>
    <w:p w:rsidR="00322C72" w:rsidRDefault="00322C72" w:rsidP="00820996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2C72">
        <w:rPr>
          <w:rFonts w:ascii="Arial" w:hAnsi="Arial" w:cs="Arial"/>
          <w:sz w:val="18"/>
          <w:szCs w:val="18"/>
          <w:lang w:val="en-US"/>
        </w:rPr>
        <w:t>Teachi</w:t>
      </w:r>
      <w:r>
        <w:rPr>
          <w:rFonts w:ascii="Arial" w:hAnsi="Arial" w:cs="Arial"/>
          <w:sz w:val="18"/>
          <w:szCs w:val="18"/>
          <w:lang w:val="en-US"/>
        </w:rPr>
        <w:t xml:space="preserve">ng is a very complex process. It is impossible to observe everything. </w:t>
      </w:r>
    </w:p>
    <w:p w:rsidR="00322C72" w:rsidRPr="00322C72" w:rsidRDefault="00322C72" w:rsidP="00322C7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322C72">
        <w:rPr>
          <w:rFonts w:ascii="Arial" w:hAnsi="Arial" w:cs="Arial"/>
          <w:sz w:val="18"/>
          <w:szCs w:val="18"/>
          <w:lang w:val="en-US"/>
        </w:rPr>
        <w:t xml:space="preserve">It is adviced to agree on the aspects that shall be observed BEFORE a class takes place. </w:t>
      </w:r>
    </w:p>
    <w:p w:rsidR="00322C72" w:rsidRPr="00322C72" w:rsidRDefault="00322C72" w:rsidP="00322C7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322C72">
        <w:rPr>
          <w:rFonts w:ascii="Arial" w:hAnsi="Arial" w:cs="Arial"/>
          <w:sz w:val="18"/>
          <w:szCs w:val="18"/>
          <w:lang w:val="en-US"/>
        </w:rPr>
        <w:t xml:space="preserve">Be aware that observations are subjective and selective. </w:t>
      </w:r>
    </w:p>
    <w:p w:rsidR="00322C72" w:rsidRDefault="00322C72" w:rsidP="00820996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For the discussions after a class: </w:t>
      </w:r>
    </w:p>
    <w:p w:rsidR="00322C72" w:rsidRPr="00322C72" w:rsidRDefault="00322C72" w:rsidP="00322C7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322C72">
        <w:rPr>
          <w:rFonts w:ascii="Arial" w:hAnsi="Arial" w:cs="Arial"/>
          <w:sz w:val="18"/>
          <w:szCs w:val="18"/>
          <w:lang w:val="en-US"/>
        </w:rPr>
        <w:t xml:space="preserve">Look for the positive aspects to reinforce them. </w:t>
      </w:r>
    </w:p>
    <w:p w:rsidR="00322C72" w:rsidRPr="00322C72" w:rsidRDefault="00322C72" w:rsidP="00322C7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322C72">
        <w:rPr>
          <w:rFonts w:ascii="Arial" w:hAnsi="Arial" w:cs="Arial"/>
          <w:sz w:val="18"/>
          <w:szCs w:val="18"/>
          <w:lang w:val="en-US"/>
        </w:rPr>
        <w:t xml:space="preserve">Look for improvements as alternatives. </w:t>
      </w:r>
    </w:p>
    <w:p w:rsidR="00322C72" w:rsidRPr="00322C72" w:rsidRDefault="00322C72" w:rsidP="00820996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410"/>
        <w:gridCol w:w="7722"/>
        <w:gridCol w:w="5203"/>
      </w:tblGrid>
      <w:tr w:rsidR="00820996" w:rsidTr="00820996">
        <w:tc>
          <w:tcPr>
            <w:tcW w:w="1410" w:type="dxa"/>
          </w:tcPr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7722" w:type="dxa"/>
          </w:tcPr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  <w:tc>
          <w:tcPr>
            <w:tcW w:w="5203" w:type="dxa"/>
          </w:tcPr>
          <w:p w:rsidR="00820996" w:rsidRDefault="00322C72" w:rsidP="00820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Comment, interpretation, j</w:t>
            </w:r>
            <w:r w:rsidR="00820996">
              <w:rPr>
                <w:rFonts w:ascii="Arial" w:hAnsi="Arial" w:cs="Arial"/>
                <w:sz w:val="18"/>
                <w:szCs w:val="18"/>
              </w:rPr>
              <w:t>udgement</w:t>
            </w:r>
          </w:p>
        </w:tc>
      </w:tr>
      <w:tr w:rsidR="00820996" w:rsidTr="00820996">
        <w:tc>
          <w:tcPr>
            <w:tcW w:w="1410" w:type="dxa"/>
          </w:tcPr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C72" w:rsidRDefault="00322C72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C72" w:rsidRDefault="00322C72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C72" w:rsidRDefault="00322C72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C72" w:rsidRDefault="00322C72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2" w:type="dxa"/>
          </w:tcPr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3" w:type="dxa"/>
          </w:tcPr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C72" w:rsidRDefault="00322C72">
      <w:r>
        <w:br w:type="page"/>
      </w:r>
    </w:p>
    <w:tbl>
      <w:tblPr>
        <w:tblStyle w:val="Tabellengitternetz"/>
        <w:tblW w:w="0" w:type="auto"/>
        <w:tblLook w:val="04A0"/>
      </w:tblPr>
      <w:tblGrid>
        <w:gridCol w:w="14427"/>
      </w:tblGrid>
      <w:tr w:rsidR="00820996" w:rsidTr="00820996">
        <w:tc>
          <w:tcPr>
            <w:tcW w:w="14427" w:type="dxa"/>
          </w:tcPr>
          <w:p w:rsidR="00820996" w:rsidRPr="00322C72" w:rsidRDefault="00820996" w:rsidP="008209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2C7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Scientifcial-technical aspect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  <w:r w:rsidRPr="00E66009">
              <w:rPr>
                <w:rFonts w:ascii="Arial" w:hAnsi="Arial" w:cs="Arial"/>
                <w:sz w:val="18"/>
                <w:szCs w:val="18"/>
                <w:lang w:val="en-US"/>
              </w:rPr>
              <w:t xml:space="preserve">(F.e.: Is the content of the class adapted to the situation? </w:t>
            </w:r>
            <w:r>
              <w:rPr>
                <w:rFonts w:ascii="Arial" w:hAnsi="Arial" w:cs="Arial"/>
                <w:sz w:val="18"/>
                <w:szCs w:val="18"/>
              </w:rPr>
              <w:t>Accuracy, adaption, relevance.)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996" w:rsidTr="00820996">
        <w:tc>
          <w:tcPr>
            <w:tcW w:w="14427" w:type="dxa"/>
          </w:tcPr>
          <w:p w:rsidR="00820996" w:rsidRPr="00322C72" w:rsidRDefault="00820996" w:rsidP="008209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2C72">
              <w:rPr>
                <w:rFonts w:ascii="Arial" w:hAnsi="Arial" w:cs="Arial"/>
                <w:b/>
                <w:sz w:val="18"/>
                <w:szCs w:val="18"/>
                <w:lang w:val="en-US"/>
              </w:rPr>
              <w:t>Didactical aspect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  <w:r w:rsidRPr="00E66009">
              <w:rPr>
                <w:rFonts w:ascii="Arial" w:hAnsi="Arial" w:cs="Arial"/>
                <w:sz w:val="18"/>
                <w:szCs w:val="18"/>
                <w:lang w:val="en-US"/>
              </w:rPr>
              <w:t xml:space="preserve">(F.e.: Is the didactical setting planned by the teacher in a way for the pupils to participate in the class and to progress while learning? Consider the plannable and the non-plannable side of the class. </w:t>
            </w:r>
            <w:r>
              <w:rPr>
                <w:rFonts w:ascii="Arial" w:hAnsi="Arial" w:cs="Arial"/>
                <w:sz w:val="18"/>
                <w:szCs w:val="18"/>
              </w:rPr>
              <w:t xml:space="preserve">Goals, organisation, schedule, material, media, progress in knowledge, competence) 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996" w:rsidTr="00820996">
        <w:tc>
          <w:tcPr>
            <w:tcW w:w="14427" w:type="dxa"/>
          </w:tcPr>
          <w:p w:rsidR="00820996" w:rsidRPr="00322C72" w:rsidRDefault="00820996" w:rsidP="008209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2C72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Interaction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  <w:r w:rsidRPr="00E66009">
              <w:rPr>
                <w:rFonts w:ascii="Arial" w:hAnsi="Arial" w:cs="Arial"/>
                <w:sz w:val="18"/>
                <w:szCs w:val="18"/>
                <w:lang w:val="en-US"/>
              </w:rPr>
              <w:t xml:space="preserve">(F.e.: Is the teacher able to initiate and coordinate the interaction so that the persons involved in the class can have a benefit? </w:t>
            </w:r>
            <w:r>
              <w:rPr>
                <w:rFonts w:ascii="Arial" w:hAnsi="Arial" w:cs="Arial"/>
                <w:sz w:val="18"/>
                <w:szCs w:val="18"/>
              </w:rPr>
              <w:t xml:space="preserve">Commitment, moderation of verbal interaction, leadership during class) 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996" w:rsidTr="00820996">
        <w:tc>
          <w:tcPr>
            <w:tcW w:w="14427" w:type="dxa"/>
          </w:tcPr>
          <w:p w:rsidR="00820996" w:rsidRPr="00322C72" w:rsidRDefault="00820996" w:rsidP="008209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C72">
              <w:rPr>
                <w:rFonts w:ascii="Arial" w:hAnsi="Arial" w:cs="Arial"/>
                <w:b/>
                <w:sz w:val="18"/>
                <w:szCs w:val="18"/>
              </w:rPr>
              <w:t xml:space="preserve">Strong / weak points </w:t>
            </w: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996" w:rsidRDefault="00820996" w:rsidP="00820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96" w:rsidRPr="00820996" w:rsidRDefault="00820996" w:rsidP="00820996">
      <w:pPr>
        <w:spacing w:after="0"/>
        <w:rPr>
          <w:rFonts w:ascii="Arial" w:hAnsi="Arial" w:cs="Arial"/>
          <w:sz w:val="18"/>
          <w:szCs w:val="18"/>
        </w:rPr>
      </w:pPr>
    </w:p>
    <w:sectPr w:rsidR="00820996" w:rsidRPr="00820996" w:rsidSect="00322C72">
      <w:headerReference w:type="default" r:id="rId7"/>
      <w:pgSz w:w="16838" w:h="11906" w:orient="landscape"/>
      <w:pgMar w:top="99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84" w:rsidRDefault="005C4884" w:rsidP="00322C72">
      <w:pPr>
        <w:spacing w:after="0" w:line="240" w:lineRule="auto"/>
      </w:pPr>
      <w:r>
        <w:separator/>
      </w:r>
    </w:p>
  </w:endnote>
  <w:endnote w:type="continuationSeparator" w:id="1">
    <w:p w:rsidR="005C4884" w:rsidRDefault="005C4884" w:rsidP="003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84" w:rsidRDefault="005C4884" w:rsidP="00322C72">
      <w:pPr>
        <w:spacing w:after="0" w:line="240" w:lineRule="auto"/>
      </w:pPr>
      <w:r>
        <w:separator/>
      </w:r>
    </w:p>
  </w:footnote>
  <w:footnote w:type="continuationSeparator" w:id="1">
    <w:p w:rsidR="005C4884" w:rsidRDefault="005C4884" w:rsidP="003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72" w:rsidRPr="00322C72" w:rsidRDefault="00322C72" w:rsidP="00322C72">
    <w:pPr>
      <w:spacing w:after="0"/>
      <w:rPr>
        <w:rFonts w:ascii="Arial" w:hAnsi="Arial" w:cs="Arial"/>
        <w:b/>
        <w:sz w:val="18"/>
        <w:szCs w:val="18"/>
        <w:lang w:val="en-US"/>
      </w:rPr>
    </w:pPr>
    <w:r w:rsidRPr="00E66009">
      <w:rPr>
        <w:rFonts w:ascii="Arial" w:hAnsi="Arial" w:cs="Arial"/>
        <w:b/>
        <w:sz w:val="18"/>
        <w:szCs w:val="18"/>
        <w:lang w:val="en-US"/>
      </w:rPr>
      <w:t>Observation Sheet IGB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68C"/>
    <w:multiLevelType w:val="hybridMultilevel"/>
    <w:tmpl w:val="EB469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7E5C"/>
    <w:multiLevelType w:val="hybridMultilevel"/>
    <w:tmpl w:val="B5DEB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996"/>
    <w:rsid w:val="00322C72"/>
    <w:rsid w:val="005C4884"/>
    <w:rsid w:val="00820996"/>
    <w:rsid w:val="00E6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22C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2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2C72"/>
  </w:style>
  <w:style w:type="paragraph" w:styleId="Fuzeile">
    <w:name w:val="footer"/>
    <w:basedOn w:val="Standard"/>
    <w:link w:val="FuzeileZchn"/>
    <w:uiPriority w:val="99"/>
    <w:semiHidden/>
    <w:unhideWhenUsed/>
    <w:rsid w:val="0032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2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2011-12-11T13:37:00Z</dcterms:created>
  <dcterms:modified xsi:type="dcterms:W3CDTF">2011-12-11T14:10:00Z</dcterms:modified>
</cp:coreProperties>
</file>