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A0" w:rsidRDefault="0026302C">
      <w:r>
        <w:rPr>
          <w:noProof/>
        </w:rPr>
        <w:drawing>
          <wp:inline distT="0" distB="0" distL="0" distR="0">
            <wp:extent cx="9072245" cy="707162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707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5A0" w:rsidSect="0026302C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5A0" w:rsidRDefault="00EC15A0" w:rsidP="0026302C">
      <w:pPr>
        <w:spacing w:after="0" w:line="240" w:lineRule="auto"/>
      </w:pPr>
      <w:r>
        <w:separator/>
      </w:r>
    </w:p>
  </w:endnote>
  <w:endnote w:type="continuationSeparator" w:id="1">
    <w:p w:rsidR="00EC15A0" w:rsidRDefault="00EC15A0" w:rsidP="0026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5A0" w:rsidRDefault="00EC15A0" w:rsidP="0026302C">
      <w:pPr>
        <w:spacing w:after="0" w:line="240" w:lineRule="auto"/>
      </w:pPr>
      <w:r>
        <w:separator/>
      </w:r>
    </w:p>
  </w:footnote>
  <w:footnote w:type="continuationSeparator" w:id="1">
    <w:p w:rsidR="00EC15A0" w:rsidRDefault="00EC15A0" w:rsidP="0026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2C" w:rsidRDefault="0026302C">
    <w:pPr>
      <w:pStyle w:val="Kopfzeile"/>
    </w:pPr>
    <w:r w:rsidRPr="0026302C">
      <w:rPr>
        <w:b/>
      </w:rPr>
      <w:t>Arbeitsklima als Indikator:</w:t>
    </w:r>
    <w:r>
      <w:t xml:space="preserve"> individuelles produktives Arbeitsklima im Klassenunterricht </w:t>
    </w:r>
  </w:p>
  <w:p w:rsidR="0026302C" w:rsidRDefault="0026302C">
    <w:pPr>
      <w:pStyle w:val="Kopfzeile"/>
    </w:pPr>
    <w:r>
      <w:t>(Steuerungsinstrument für Lehrpersonen)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02C"/>
    <w:rsid w:val="0026302C"/>
    <w:rsid w:val="00EC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0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6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302C"/>
  </w:style>
  <w:style w:type="paragraph" w:styleId="Fuzeile">
    <w:name w:val="footer"/>
    <w:basedOn w:val="Standard"/>
    <w:link w:val="FuzeileZchn"/>
    <w:uiPriority w:val="99"/>
    <w:semiHidden/>
    <w:unhideWhenUsed/>
    <w:rsid w:val="0026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3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ksa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2012-01-04T16:14:00Z</dcterms:created>
  <dcterms:modified xsi:type="dcterms:W3CDTF">2012-01-04T16:19:00Z</dcterms:modified>
</cp:coreProperties>
</file>